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7B7" w:rsidRDefault="00BD5206" w:rsidP="00BD5206">
      <w:pPr>
        <w:jc w:val="center"/>
      </w:pPr>
      <w:r>
        <w:rPr>
          <w:noProof/>
        </w:rPr>
        <w:drawing>
          <wp:inline distT="0" distB="0" distL="0" distR="0">
            <wp:extent cx="3639312" cy="1237488"/>
            <wp:effectExtent l="19050" t="0" r="0" b="0"/>
            <wp:docPr id="5" name="Picture 4" descr="OCSCD-Logo-Color-Web-Ad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SCD-Logo-Color-Web-Addres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B7" w:rsidRDefault="00E557B7" w:rsidP="00BD5206">
      <w:pPr>
        <w:jc w:val="center"/>
      </w:pPr>
    </w:p>
    <w:p w:rsidR="001C52DE" w:rsidRDefault="003252F3" w:rsidP="00BD5206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713647" cy="5266479"/>
            <wp:effectExtent l="247650" t="228600" r="220303" b="200871"/>
            <wp:docPr id="1" name="Picture 1" descr="C:\Users\CRaabe\AppData\Local\Microsoft\Windows\Temporary Internet Files\Content.Outlook\A2HC17TZ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abe\AppData\Local\Microsoft\Windows\Temporary Internet Files\Content.Outlook\A2HC17TZ\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38" cy="52611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E557B7" w:rsidRPr="00E557B7" w:rsidRDefault="00E557B7" w:rsidP="00E557B7">
      <w:pPr>
        <w:jc w:val="center"/>
        <w:rPr>
          <w:rFonts w:ascii="Arial" w:hAnsi="Arial" w:cs="Arial"/>
          <w:i/>
          <w:sz w:val="24"/>
          <w:szCs w:val="24"/>
        </w:rPr>
      </w:pPr>
      <w:r w:rsidRPr="00E557B7">
        <w:rPr>
          <w:rFonts w:ascii="Arial" w:hAnsi="Arial" w:cs="Arial"/>
          <w:i/>
          <w:sz w:val="24"/>
          <w:szCs w:val="24"/>
        </w:rPr>
        <w:t xml:space="preserve">Secretary of Agriculture, Mr. Douglas Fisher holding the </w:t>
      </w:r>
      <w:r w:rsidRPr="00E557B7">
        <w:rPr>
          <w:rFonts w:ascii="Arial" w:hAnsi="Arial" w:cs="Arial"/>
          <w:b/>
          <w:i/>
          <w:sz w:val="24"/>
          <w:szCs w:val="24"/>
        </w:rPr>
        <w:t>“New Jersey Soil Health Assessment Guide”</w:t>
      </w:r>
      <w:r w:rsidRPr="00E557B7">
        <w:rPr>
          <w:rFonts w:ascii="Arial" w:hAnsi="Arial" w:cs="Arial"/>
          <w:i/>
          <w:sz w:val="24"/>
          <w:szCs w:val="24"/>
        </w:rPr>
        <w:t xml:space="preserve"> with Eileen Miller, NJNRCS Soil Quality Specialist at Delran Fa</w:t>
      </w:r>
      <w:r>
        <w:rPr>
          <w:rFonts w:ascii="Arial" w:hAnsi="Arial" w:cs="Arial"/>
          <w:i/>
          <w:sz w:val="24"/>
          <w:szCs w:val="24"/>
        </w:rPr>
        <w:t>rmers Market</w:t>
      </w:r>
    </w:p>
    <w:p w:rsidR="00E557B7" w:rsidRPr="00E557B7" w:rsidRDefault="00E557B7" w:rsidP="00E557B7">
      <w:pPr>
        <w:rPr>
          <w:rFonts w:ascii="Arial" w:hAnsi="Arial" w:cs="Arial"/>
          <w:sz w:val="24"/>
          <w:szCs w:val="24"/>
        </w:rPr>
      </w:pPr>
      <w:r w:rsidRPr="00E557B7">
        <w:rPr>
          <w:rFonts w:ascii="Arial" w:hAnsi="Arial" w:cs="Arial"/>
          <w:sz w:val="24"/>
          <w:szCs w:val="24"/>
        </w:rPr>
        <w:t xml:space="preserve">To access this publication and for more information about soil health in the Garden State, visit </w:t>
      </w:r>
      <w:hyperlink r:id="rId9" w:history="1">
        <w:r w:rsidRPr="00E557B7">
          <w:rPr>
            <w:rStyle w:val="Hyperlink"/>
            <w:rFonts w:ascii="Arial" w:hAnsi="Arial" w:cs="Arial"/>
            <w:sz w:val="24"/>
            <w:szCs w:val="24"/>
          </w:rPr>
          <w:t>http://www.soildistrict.org/healthy-soil-resources/to-10-resources/</w:t>
        </w:r>
      </w:hyperlink>
      <w:r w:rsidRPr="00E557B7">
        <w:rPr>
          <w:rFonts w:ascii="Arial" w:hAnsi="Arial" w:cs="Arial"/>
          <w:sz w:val="24"/>
          <w:szCs w:val="24"/>
        </w:rPr>
        <w:t xml:space="preserve"> or </w:t>
      </w:r>
      <w:hyperlink r:id="rId10" w:history="1">
        <w:r w:rsidRPr="00E557B7">
          <w:rPr>
            <w:rStyle w:val="Hyperlink"/>
            <w:rFonts w:ascii="Arial" w:hAnsi="Arial" w:cs="Arial"/>
            <w:sz w:val="24"/>
            <w:szCs w:val="24"/>
          </w:rPr>
          <w:t>http://www.nrcs.usda.gov/wps/portal/nrcs/detail/nj/soils/</w:t>
        </w:r>
      </w:hyperlink>
    </w:p>
    <w:sectPr w:rsidR="00E557B7" w:rsidRPr="00E557B7" w:rsidSect="00E557B7">
      <w:headerReference w:type="default" r:id="rId11"/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A84" w:rsidRDefault="00223A84" w:rsidP="00BD5206">
      <w:pPr>
        <w:spacing w:after="0" w:line="240" w:lineRule="auto"/>
      </w:pPr>
      <w:r>
        <w:separator/>
      </w:r>
    </w:p>
  </w:endnote>
  <w:endnote w:type="continuationSeparator" w:id="0">
    <w:p w:rsidR="00223A84" w:rsidRDefault="00223A84" w:rsidP="00BD5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A84" w:rsidRDefault="00223A84" w:rsidP="00BD5206">
      <w:pPr>
        <w:spacing w:after="0" w:line="240" w:lineRule="auto"/>
      </w:pPr>
      <w:r>
        <w:separator/>
      </w:r>
    </w:p>
  </w:footnote>
  <w:footnote w:type="continuationSeparator" w:id="0">
    <w:p w:rsidR="00223A84" w:rsidRDefault="00223A84" w:rsidP="00BD5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206" w:rsidRDefault="00BD5206" w:rsidP="00BD5206">
    <w:pPr>
      <w:pStyle w:val="Header"/>
      <w:jc w:val="center"/>
    </w:pPr>
  </w:p>
  <w:p w:rsidR="00BD5206" w:rsidRPr="00BD5206" w:rsidRDefault="00BD5206" w:rsidP="00BD520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52F3"/>
    <w:rsid w:val="00030299"/>
    <w:rsid w:val="001C52DE"/>
    <w:rsid w:val="00223A84"/>
    <w:rsid w:val="003252F3"/>
    <w:rsid w:val="005D12CF"/>
    <w:rsid w:val="00BB5B2B"/>
    <w:rsid w:val="00BD5206"/>
    <w:rsid w:val="00E5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2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2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52F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D5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5206"/>
  </w:style>
  <w:style w:type="paragraph" w:styleId="Footer">
    <w:name w:val="footer"/>
    <w:basedOn w:val="Normal"/>
    <w:link w:val="FooterChar"/>
    <w:uiPriority w:val="99"/>
    <w:semiHidden/>
    <w:unhideWhenUsed/>
    <w:rsid w:val="00BD5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52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nrcs.usda.gov/wps/portal/nrcs/detail/nj/soil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oildistrict.org/healthy-soil-resources/to-10-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CRaabe</dc:creator>
  <cp:lastModifiedBy>Alfred Galvan</cp:lastModifiedBy>
  <cp:revision>2</cp:revision>
  <cp:lastPrinted>2013-08-07T14:25:00Z</cp:lastPrinted>
  <dcterms:created xsi:type="dcterms:W3CDTF">2013-08-07T18:38:00Z</dcterms:created>
  <dcterms:modified xsi:type="dcterms:W3CDTF">2013-08-07T18:38:00Z</dcterms:modified>
</cp:coreProperties>
</file>